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11" w:rsidRDefault="002B3E11" w:rsidP="002B3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2B3E11" w:rsidRDefault="002B3E11" w:rsidP="002B3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 администрации муниципального образования «Майминский район»</w:t>
      </w:r>
    </w:p>
    <w:p w:rsidR="002B3E11" w:rsidRDefault="002B3E11" w:rsidP="002B3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2B3E11" w:rsidRDefault="002B3E11" w:rsidP="002B3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 22, почтовый индекс 649100</w:t>
      </w:r>
    </w:p>
    <w:p w:rsidR="002B3E11" w:rsidRDefault="002B3E11" w:rsidP="002B3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B3E11" w:rsidRDefault="002B3E11" w:rsidP="002B3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2B3E11" w:rsidRDefault="00B74278" w:rsidP="002B3E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июня</w:t>
      </w:r>
      <w:r w:rsidR="002B3E11">
        <w:rPr>
          <w:rFonts w:ascii="Times New Roman" w:hAnsi="Times New Roman"/>
          <w:b/>
          <w:bCs/>
          <w:sz w:val="24"/>
          <w:szCs w:val="24"/>
        </w:rPr>
        <w:t xml:space="preserve"> 2025 г.</w:t>
      </w:r>
    </w:p>
    <w:p w:rsidR="002B3E11" w:rsidRDefault="002B3E11" w:rsidP="002B3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3E11" w:rsidRDefault="002B3E11" w:rsidP="002B3E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с.Майма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b/>
          <w:sz w:val="24"/>
          <w:szCs w:val="24"/>
        </w:rPr>
        <w:t>, 22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№ 5/1</w:t>
      </w:r>
      <w:r w:rsidR="00B74278">
        <w:rPr>
          <w:rFonts w:ascii="Times New Roman" w:hAnsi="Times New Roman"/>
          <w:b/>
          <w:bCs/>
          <w:sz w:val="24"/>
          <w:szCs w:val="24"/>
        </w:rPr>
        <w:t>1</w:t>
      </w:r>
    </w:p>
    <w:p w:rsidR="002B3E11" w:rsidRDefault="002B3E11" w:rsidP="002B3E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3421" w:rsidRDefault="00853421" w:rsidP="00853421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состоянии подростковой преступности за 1 квартал 2025г.,</w:t>
      </w:r>
    </w:p>
    <w:p w:rsidR="00853421" w:rsidRDefault="00853421" w:rsidP="00853421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анализ причин и условий преступлений, совершенных </w:t>
      </w:r>
    </w:p>
    <w:p w:rsidR="00853421" w:rsidRDefault="00853421" w:rsidP="00853421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несовершеннолетними и в отношении них </w:t>
      </w:r>
    </w:p>
    <w:p w:rsidR="00853421" w:rsidRDefault="00853421" w:rsidP="00853421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Майминского района»</w:t>
      </w:r>
    </w:p>
    <w:p w:rsidR="002B3E11" w:rsidRDefault="002B3E11" w:rsidP="002B3E11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B3E11" w:rsidRPr="00D65AAA" w:rsidRDefault="001B5946" w:rsidP="002B3E11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B5946">
        <w:rPr>
          <w:rFonts w:ascii="Times New Roman" w:eastAsia="DengXian" w:hAnsi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1B5946">
        <w:rPr>
          <w:rFonts w:ascii="Times New Roman" w:eastAsia="DengXian" w:hAnsi="Times New Roman"/>
          <w:sz w:val="24"/>
          <w:szCs w:val="24"/>
        </w:rPr>
        <w:t>Атамановой</w:t>
      </w:r>
      <w:proofErr w:type="spellEnd"/>
      <w:r w:rsidRPr="001B5946">
        <w:rPr>
          <w:rFonts w:ascii="Times New Roman" w:eastAsia="DengXian" w:hAnsi="Times New Roman"/>
          <w:sz w:val="24"/>
          <w:szCs w:val="24"/>
        </w:rPr>
        <w:t xml:space="preserve"> Н.Н. Членов Комиссии: </w:t>
      </w:r>
      <w:proofErr w:type="spellStart"/>
      <w:r w:rsidRPr="001B5946">
        <w:rPr>
          <w:rFonts w:ascii="Times New Roman" w:eastAsia="DengXian" w:hAnsi="Times New Roman"/>
          <w:sz w:val="24"/>
          <w:szCs w:val="24"/>
        </w:rPr>
        <w:t>Селивестру</w:t>
      </w:r>
      <w:proofErr w:type="spellEnd"/>
      <w:r w:rsidRPr="001B5946">
        <w:rPr>
          <w:rFonts w:ascii="Times New Roman" w:eastAsia="DengXian" w:hAnsi="Times New Roman"/>
          <w:sz w:val="24"/>
          <w:szCs w:val="24"/>
        </w:rPr>
        <w:t xml:space="preserve"> Д.Н., </w:t>
      </w:r>
      <w:proofErr w:type="spellStart"/>
      <w:r w:rsidRPr="001B5946">
        <w:rPr>
          <w:rFonts w:ascii="Times New Roman" w:eastAsia="DengXian" w:hAnsi="Times New Roman"/>
          <w:sz w:val="24"/>
          <w:szCs w:val="24"/>
        </w:rPr>
        <w:t>Санаровой</w:t>
      </w:r>
      <w:proofErr w:type="spellEnd"/>
      <w:r w:rsidRPr="001B5946">
        <w:rPr>
          <w:rFonts w:ascii="Times New Roman" w:eastAsia="DengXian" w:hAnsi="Times New Roman"/>
          <w:sz w:val="24"/>
          <w:szCs w:val="24"/>
        </w:rPr>
        <w:t xml:space="preserve"> А.В., Шмаковой Л.А., </w:t>
      </w:r>
      <w:proofErr w:type="spellStart"/>
      <w:r w:rsidRPr="001B5946">
        <w:rPr>
          <w:rFonts w:ascii="Times New Roman" w:eastAsia="DengXian" w:hAnsi="Times New Roman"/>
          <w:sz w:val="24"/>
          <w:szCs w:val="24"/>
        </w:rPr>
        <w:t>Сейвальд</w:t>
      </w:r>
      <w:proofErr w:type="spellEnd"/>
      <w:r w:rsidRPr="001B5946">
        <w:rPr>
          <w:rFonts w:ascii="Times New Roman" w:eastAsia="DengXian" w:hAnsi="Times New Roman"/>
          <w:sz w:val="24"/>
          <w:szCs w:val="24"/>
        </w:rPr>
        <w:t xml:space="preserve"> А.С., Крапивиной Н.А., </w:t>
      </w:r>
      <w:proofErr w:type="spellStart"/>
      <w:r w:rsidRPr="001B5946">
        <w:rPr>
          <w:rFonts w:ascii="Times New Roman" w:eastAsia="DengXian" w:hAnsi="Times New Roman"/>
          <w:sz w:val="24"/>
          <w:szCs w:val="24"/>
        </w:rPr>
        <w:t>Санаровой</w:t>
      </w:r>
      <w:proofErr w:type="spellEnd"/>
      <w:r w:rsidRPr="001B5946">
        <w:rPr>
          <w:rFonts w:ascii="Times New Roman" w:eastAsia="DengXian" w:hAnsi="Times New Roman"/>
          <w:sz w:val="24"/>
          <w:szCs w:val="24"/>
        </w:rPr>
        <w:t xml:space="preserve"> А.В., Лобастовой Н.В., Зверева Р.В., секретаря заседания, ответственного секретаря Комиссии </w:t>
      </w:r>
      <w:proofErr w:type="spellStart"/>
      <w:r w:rsidRPr="001B5946">
        <w:rPr>
          <w:rFonts w:ascii="Times New Roman" w:eastAsia="DengXian" w:hAnsi="Times New Roman"/>
          <w:sz w:val="24"/>
          <w:szCs w:val="24"/>
        </w:rPr>
        <w:t>Осницкой</w:t>
      </w:r>
      <w:proofErr w:type="spellEnd"/>
      <w:r w:rsidRPr="001B5946">
        <w:rPr>
          <w:rFonts w:ascii="Times New Roman" w:eastAsia="DengXian" w:hAnsi="Times New Roman"/>
          <w:sz w:val="24"/>
          <w:szCs w:val="24"/>
        </w:rPr>
        <w:t xml:space="preserve"> И.В., при участии старшего помощника прокурора Майминского района Фатеевой А.А.,</w:t>
      </w:r>
      <w:r w:rsidRPr="001B5946">
        <w:rPr>
          <w:rFonts w:ascii="Times New Roman" w:hAnsi="Times New Roman"/>
          <w:sz w:val="24"/>
          <w:szCs w:val="24"/>
        </w:rPr>
        <w:t xml:space="preserve"> </w:t>
      </w:r>
      <w:r w:rsidR="002B3E11" w:rsidRPr="00D65AAA">
        <w:rPr>
          <w:rFonts w:ascii="Times New Roman" w:hAnsi="Times New Roman"/>
          <w:sz w:val="24"/>
          <w:szCs w:val="24"/>
        </w:rPr>
        <w:t>рассмотрев информацию Отдела М</w:t>
      </w:r>
      <w:r w:rsidR="00DC43D3">
        <w:rPr>
          <w:rFonts w:ascii="Times New Roman" w:hAnsi="Times New Roman"/>
          <w:sz w:val="24"/>
          <w:szCs w:val="24"/>
        </w:rPr>
        <w:t xml:space="preserve">ВД России по </w:t>
      </w:r>
      <w:proofErr w:type="spellStart"/>
      <w:r w:rsidR="00DC43D3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DC43D3">
        <w:rPr>
          <w:rFonts w:ascii="Times New Roman" w:hAnsi="Times New Roman"/>
          <w:sz w:val="24"/>
          <w:szCs w:val="24"/>
        </w:rPr>
        <w:t xml:space="preserve"> району</w:t>
      </w:r>
    </w:p>
    <w:p w:rsidR="00D7342B" w:rsidRPr="00D65AAA" w:rsidRDefault="00D7342B" w:rsidP="002B3E11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B3E11" w:rsidRPr="00D65AAA" w:rsidRDefault="002B3E11" w:rsidP="002B3E11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5AAA">
        <w:rPr>
          <w:rFonts w:ascii="Times New Roman" w:hAnsi="Times New Roman"/>
          <w:b/>
          <w:sz w:val="24"/>
          <w:szCs w:val="24"/>
        </w:rPr>
        <w:t>УСТАНОВИЛА:</w:t>
      </w:r>
    </w:p>
    <w:p w:rsidR="00BC4688" w:rsidRPr="00D65AAA" w:rsidRDefault="00D7342B" w:rsidP="00AD15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П</w:t>
      </w:r>
      <w:r w:rsidR="00BC4688" w:rsidRPr="00D65AAA">
        <w:rPr>
          <w:rFonts w:ascii="Times New Roman" w:hAnsi="Times New Roman"/>
          <w:sz w:val="24"/>
          <w:szCs w:val="24"/>
        </w:rPr>
        <w:t>о итогам 1 квартала 2025 года по данным ИЦ МВД по Республике Алтай на территории Майминского района несовершеннолетними совершено 0 преступлений (преступление совершено в 2024 году) на 1 лицо</w:t>
      </w:r>
      <w:r w:rsidR="00AD1514">
        <w:rPr>
          <w:rFonts w:ascii="Times New Roman" w:hAnsi="Times New Roman"/>
          <w:sz w:val="24"/>
          <w:szCs w:val="24"/>
        </w:rPr>
        <w:t xml:space="preserve"> </w:t>
      </w:r>
      <w:r w:rsidR="00BC4688" w:rsidRPr="00D65AAA">
        <w:rPr>
          <w:rFonts w:ascii="Times New Roman" w:hAnsi="Times New Roman"/>
          <w:sz w:val="24"/>
          <w:szCs w:val="24"/>
        </w:rPr>
        <w:t>(АППГ – 2 преступления на 2 лица) и общественно-опасных деяний</w:t>
      </w:r>
      <w:r w:rsidR="00AD1514">
        <w:rPr>
          <w:rFonts w:ascii="Times New Roman" w:hAnsi="Times New Roman"/>
          <w:sz w:val="24"/>
          <w:szCs w:val="24"/>
        </w:rPr>
        <w:t xml:space="preserve"> </w:t>
      </w:r>
      <w:r w:rsidR="00BC4688" w:rsidRPr="00D65AAA">
        <w:rPr>
          <w:rFonts w:ascii="Times New Roman" w:hAnsi="Times New Roman"/>
          <w:sz w:val="24"/>
          <w:szCs w:val="24"/>
        </w:rPr>
        <w:t>до достижения возраста привлечения к уголовной ответственности не совершено (АППГ – 3 ООД на 4 лица).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Преступление совершено несовершеннолетним Н</w:t>
      </w:r>
      <w:r w:rsidR="00C06727">
        <w:rPr>
          <w:rFonts w:ascii="Times New Roman" w:hAnsi="Times New Roman"/>
          <w:sz w:val="24"/>
          <w:szCs w:val="24"/>
        </w:rPr>
        <w:t>.</w:t>
      </w:r>
      <w:r w:rsidRPr="00D65AAA">
        <w:rPr>
          <w:rFonts w:ascii="Times New Roman" w:hAnsi="Times New Roman"/>
          <w:sz w:val="24"/>
          <w:szCs w:val="24"/>
        </w:rPr>
        <w:t>, 2008 г.р., ранее не состоявшим на профилактическом учете ПДН, студентом 1 курса ГАГПК, проживающ</w:t>
      </w:r>
      <w:r w:rsidR="00C92643" w:rsidRPr="00D65AAA">
        <w:rPr>
          <w:rFonts w:ascii="Times New Roman" w:hAnsi="Times New Roman"/>
          <w:sz w:val="24"/>
          <w:szCs w:val="24"/>
        </w:rPr>
        <w:t>им в</w:t>
      </w:r>
      <w:r w:rsidRPr="00D65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AAA">
        <w:rPr>
          <w:rFonts w:ascii="Times New Roman" w:hAnsi="Times New Roman"/>
          <w:sz w:val="24"/>
          <w:szCs w:val="24"/>
        </w:rPr>
        <w:t>с.Майма</w:t>
      </w:r>
      <w:proofErr w:type="spellEnd"/>
      <w:r w:rsidRPr="00D65AAA">
        <w:rPr>
          <w:rFonts w:ascii="Times New Roman" w:hAnsi="Times New Roman"/>
          <w:sz w:val="24"/>
          <w:szCs w:val="24"/>
        </w:rPr>
        <w:t>, ул.</w:t>
      </w:r>
      <w:r w:rsidR="00C92643" w:rsidRPr="00D65AAA">
        <w:rPr>
          <w:rFonts w:ascii="Times New Roman" w:hAnsi="Times New Roman"/>
          <w:sz w:val="24"/>
          <w:szCs w:val="24"/>
        </w:rPr>
        <w:t xml:space="preserve"> </w:t>
      </w:r>
      <w:r w:rsidRPr="00D65AAA">
        <w:rPr>
          <w:rFonts w:ascii="Times New Roman" w:hAnsi="Times New Roman"/>
          <w:sz w:val="24"/>
          <w:szCs w:val="24"/>
        </w:rPr>
        <w:t>14.10.2024</w:t>
      </w:r>
      <w:r w:rsidR="00C92643" w:rsidRPr="00D65AAA">
        <w:rPr>
          <w:rFonts w:ascii="Times New Roman" w:hAnsi="Times New Roman"/>
          <w:sz w:val="24"/>
          <w:szCs w:val="24"/>
        </w:rPr>
        <w:t>г.</w:t>
      </w:r>
      <w:r w:rsidRPr="00D65AAA">
        <w:rPr>
          <w:rFonts w:ascii="Times New Roman" w:hAnsi="Times New Roman"/>
          <w:sz w:val="24"/>
          <w:szCs w:val="24"/>
        </w:rPr>
        <w:t xml:space="preserve"> Н.</w:t>
      </w:r>
      <w:r w:rsidR="00C92643" w:rsidRPr="00D65AAA">
        <w:rPr>
          <w:rFonts w:ascii="Times New Roman" w:hAnsi="Times New Roman"/>
          <w:sz w:val="24"/>
          <w:szCs w:val="24"/>
        </w:rPr>
        <w:t>,</w:t>
      </w:r>
      <w:r w:rsidRPr="00D65AAA">
        <w:rPr>
          <w:rFonts w:ascii="Times New Roman" w:hAnsi="Times New Roman"/>
          <w:sz w:val="24"/>
          <w:szCs w:val="24"/>
        </w:rPr>
        <w:t xml:space="preserve"> находясь по адресу</w:t>
      </w:r>
      <w:r w:rsidR="00C92643" w:rsidRPr="00D65AAA">
        <w:rPr>
          <w:rFonts w:ascii="Times New Roman" w:hAnsi="Times New Roman"/>
          <w:sz w:val="24"/>
          <w:szCs w:val="24"/>
        </w:rPr>
        <w:t>:</w:t>
      </w:r>
      <w:r w:rsidRPr="00D65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AAA">
        <w:rPr>
          <w:rFonts w:ascii="Times New Roman" w:hAnsi="Times New Roman"/>
          <w:sz w:val="24"/>
          <w:szCs w:val="24"/>
        </w:rPr>
        <w:t>с.Майма</w:t>
      </w:r>
      <w:proofErr w:type="spellEnd"/>
      <w:r w:rsidRPr="00D65AAA">
        <w:rPr>
          <w:rFonts w:ascii="Times New Roman" w:hAnsi="Times New Roman"/>
          <w:sz w:val="24"/>
          <w:szCs w:val="24"/>
        </w:rPr>
        <w:t>, пер. в здании СОК «Атлант»</w:t>
      </w:r>
      <w:r w:rsidR="00C92643" w:rsidRPr="00D65AAA">
        <w:rPr>
          <w:rFonts w:ascii="Times New Roman" w:hAnsi="Times New Roman"/>
          <w:sz w:val="24"/>
          <w:szCs w:val="24"/>
        </w:rPr>
        <w:t>,</w:t>
      </w:r>
      <w:r w:rsidRPr="00D65AAA">
        <w:rPr>
          <w:rFonts w:ascii="Times New Roman" w:hAnsi="Times New Roman"/>
          <w:sz w:val="24"/>
          <w:szCs w:val="24"/>
        </w:rPr>
        <w:t xml:space="preserve"> тайно путем свободного доступа похитил из раздевалки сотовый телефон «Техно </w:t>
      </w:r>
      <w:proofErr w:type="spellStart"/>
      <w:r w:rsidRPr="00D65AAA">
        <w:rPr>
          <w:rFonts w:ascii="Times New Roman" w:hAnsi="Times New Roman"/>
          <w:sz w:val="24"/>
          <w:szCs w:val="24"/>
        </w:rPr>
        <w:t>Нэо</w:t>
      </w:r>
      <w:proofErr w:type="spellEnd"/>
      <w:r w:rsidRPr="00D65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AAA">
        <w:rPr>
          <w:rFonts w:ascii="Times New Roman" w:hAnsi="Times New Roman"/>
          <w:sz w:val="24"/>
          <w:szCs w:val="24"/>
        </w:rPr>
        <w:t>Пова</w:t>
      </w:r>
      <w:proofErr w:type="spellEnd"/>
      <w:r w:rsidRPr="00D65AAA">
        <w:rPr>
          <w:rFonts w:ascii="Times New Roman" w:hAnsi="Times New Roman"/>
          <w:sz w:val="24"/>
          <w:szCs w:val="24"/>
        </w:rPr>
        <w:t>», стоимостью 14000 рублей, причинив тем самым потерпевшей значительный материальный ущерб на указанную сумму (ч. 2 ст. 158 УК РФ).</w:t>
      </w:r>
    </w:p>
    <w:p w:rsidR="00BC4688" w:rsidRPr="00D65AAA" w:rsidRDefault="00BC4688" w:rsidP="007D4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К условиям, способствующим совершению преступления несовершеннолетним можно отнести тот факт, что законные представители</w:t>
      </w:r>
      <w:r w:rsidR="007D4D44">
        <w:rPr>
          <w:rFonts w:ascii="Times New Roman" w:hAnsi="Times New Roman"/>
          <w:sz w:val="24"/>
          <w:szCs w:val="24"/>
        </w:rPr>
        <w:t xml:space="preserve"> </w:t>
      </w:r>
      <w:r w:rsidRPr="00D65AAA">
        <w:rPr>
          <w:rFonts w:ascii="Times New Roman" w:hAnsi="Times New Roman"/>
          <w:sz w:val="24"/>
          <w:szCs w:val="24"/>
        </w:rPr>
        <w:t>проживают отдельно от несовершеннолетнего в</w:t>
      </w:r>
      <w:proofErr w:type="gramStart"/>
      <w:r w:rsidRPr="00D65AAA">
        <w:rPr>
          <w:rFonts w:ascii="Times New Roman" w:hAnsi="Times New Roman"/>
          <w:sz w:val="24"/>
          <w:szCs w:val="24"/>
        </w:rPr>
        <w:t xml:space="preserve"> </w:t>
      </w:r>
      <w:r w:rsidR="00C06727">
        <w:rPr>
          <w:rFonts w:ascii="Times New Roman" w:hAnsi="Times New Roman"/>
          <w:sz w:val="24"/>
          <w:szCs w:val="24"/>
        </w:rPr>
        <w:t>….</w:t>
      </w:r>
      <w:proofErr w:type="gramEnd"/>
      <w:r w:rsidRPr="00D65AAA">
        <w:rPr>
          <w:rFonts w:ascii="Times New Roman" w:hAnsi="Times New Roman"/>
          <w:sz w:val="24"/>
          <w:szCs w:val="24"/>
        </w:rPr>
        <w:t>районе с</w:t>
      </w:r>
      <w:r w:rsidR="00C06727">
        <w:rPr>
          <w:rFonts w:ascii="Times New Roman" w:hAnsi="Times New Roman"/>
          <w:sz w:val="24"/>
          <w:szCs w:val="24"/>
        </w:rPr>
        <w:t>….</w:t>
      </w:r>
      <w:r w:rsidRPr="00D65AAA">
        <w:rPr>
          <w:rFonts w:ascii="Times New Roman" w:hAnsi="Times New Roman"/>
          <w:sz w:val="24"/>
          <w:szCs w:val="24"/>
        </w:rPr>
        <w:t>, в связи с чем не оказывают должного внимания воспитанию несовершеннолетнего сына.</w:t>
      </w:r>
    </w:p>
    <w:p w:rsidR="00BC4688" w:rsidRPr="00B7444D" w:rsidRDefault="00BC4688" w:rsidP="00BC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Кроме того, по состоянию на май 2025 года зарегистрировано 7 преступлений (АППГ – 16, снижение на 56,25%) в отношении несовершеннолетних (из них ст. 117 УК РФ – 1, ст. 135 УК РФ – 1, ст. 158 УК РФ – 1, ст. 118 УК РФ – 1, ст. 157 УК РФ – 3).</w:t>
      </w:r>
    </w:p>
    <w:p w:rsidR="00BC4688" w:rsidRPr="00D65AAA" w:rsidRDefault="00BC4688" w:rsidP="00BC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Потерпевших несовершеннолетних – 12, (АППГ – 30, снижение на 60 %), из них: ст. 117 УК РФ – 1, ст. 135 УК РФ – 1, ст. 158 УК РФ – 1, ст.118 УК РФ – 1, ст. 157 УК РФ - 8).</w:t>
      </w:r>
    </w:p>
    <w:p w:rsidR="00BC4688" w:rsidRPr="00D65AAA" w:rsidRDefault="00BC4688" w:rsidP="00BC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К причинам и условиям совершения преступлений в отношении несовершеннолетних следует отнести низкую социальную ответственность законных представителей, относительную безнадзорность несовершеннолетних.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 xml:space="preserve">В целях профилактики совершения преступлений несовершеннолетними и в отношении них, за 1 квартал 2025 года на профилактический учет поставлено 21 несовершеннолетний, 1 группа антиобщественной направленности и 2 законных представителей. Индивидуальная профилактическая работа, с состоящими на </w:t>
      </w:r>
      <w:r w:rsidRPr="00D65AAA">
        <w:rPr>
          <w:rFonts w:ascii="Times New Roman" w:hAnsi="Times New Roman"/>
          <w:sz w:val="24"/>
          <w:szCs w:val="24"/>
        </w:rPr>
        <w:lastRenderedPageBreak/>
        <w:t>профилактическом учете лицами, проводится в соответствии с требованиями нормативных актов.</w:t>
      </w:r>
    </w:p>
    <w:p w:rsidR="00185593" w:rsidRPr="00D65AAA" w:rsidRDefault="00185593" w:rsidP="001855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На профилактическом учете в ОУУП и ПДН ОМВД России</w:t>
      </w:r>
      <w:r w:rsidRPr="00D65AAA">
        <w:rPr>
          <w:rFonts w:ascii="Times New Roman" w:hAnsi="Times New Roman"/>
          <w:sz w:val="24"/>
          <w:szCs w:val="24"/>
        </w:rPr>
        <w:br/>
        <w:t xml:space="preserve">по </w:t>
      </w:r>
      <w:proofErr w:type="spellStart"/>
      <w:r w:rsidRPr="00D65AAA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65AAA">
        <w:rPr>
          <w:rFonts w:ascii="Times New Roman" w:hAnsi="Times New Roman"/>
          <w:sz w:val="24"/>
          <w:szCs w:val="24"/>
        </w:rPr>
        <w:t xml:space="preserve"> району на отчетный период состоит 36 несовершеннолетних (АППГ – 47), 4 группы антиобщественной направленности (АППГ – 5), 27 законных представителя (АППГ – 33).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В ходе проведения мероприятий, направленных на защиту прав</w:t>
      </w:r>
      <w:r w:rsidRPr="00D65AAA">
        <w:rPr>
          <w:rFonts w:ascii="Times New Roman" w:hAnsi="Times New Roman"/>
          <w:sz w:val="24"/>
          <w:szCs w:val="24"/>
        </w:rPr>
        <w:br/>
        <w:t>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48 административных производств (АППГ – 71). Из них: в отношении родителей – 41; в отношении несовершеннолетних – 6, на иных лиц – 1 (ст. 5.35 КоАП РФ – 31, ст. 20.22 КоАП РФ – 10, ч. 2.1 ст. 14.16 КоАП РФ – 1 (Мария-РА,</w:t>
      </w:r>
      <w:r w:rsidR="00185593" w:rsidRPr="00D65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593" w:rsidRPr="00D65AAA">
        <w:rPr>
          <w:rFonts w:ascii="Times New Roman" w:hAnsi="Times New Roman"/>
          <w:sz w:val="24"/>
          <w:szCs w:val="24"/>
        </w:rPr>
        <w:t>с.Майма</w:t>
      </w:r>
      <w:proofErr w:type="spellEnd"/>
      <w:r w:rsidR="00185593" w:rsidRPr="00D65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5593" w:rsidRPr="00D65AAA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185593" w:rsidRPr="00D65AAA">
        <w:rPr>
          <w:rFonts w:ascii="Times New Roman" w:hAnsi="Times New Roman"/>
          <w:sz w:val="24"/>
          <w:szCs w:val="24"/>
        </w:rPr>
        <w:t>, 40),</w:t>
      </w:r>
      <w:r w:rsidRPr="00D65AAA">
        <w:rPr>
          <w:rFonts w:ascii="Times New Roman" w:hAnsi="Times New Roman"/>
          <w:sz w:val="24"/>
          <w:szCs w:val="24"/>
        </w:rPr>
        <w:t xml:space="preserve"> ч. 1 ст. 20.20 КоАП РФ – 4, иные правонарушения – 2).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За истекший период текущего года проведено 27 рейдовых мероприятий (АППГ – 46),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проведено 26 межведомственных рейдов (АППГ – 29).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В целях реализации Закона РА от 13.01.2005 г. № 5-РЗ «О мерах</w:t>
      </w:r>
      <w:r w:rsidRPr="00D65AAA">
        <w:rPr>
          <w:rFonts w:ascii="Times New Roman" w:hAnsi="Times New Roman"/>
          <w:sz w:val="24"/>
          <w:szCs w:val="24"/>
        </w:rPr>
        <w:br/>
        <w:t xml:space="preserve">по защите нравственности и здоровья детей РА», инспекторами ПДН принято участие в 4 рейдовых мероприятий. 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- провели 40 профилактических лекций/бесед по правовой пропаганде среди несовершеннолетних (АППГ – 49), данными лекциями охвачено более 800 учащихся (АППГ – около 800 учащихся) в учебных учреждениях Майминского района;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- приняли участие в 2 советах по профилактике (АППГ – 1)</w:t>
      </w:r>
      <w:r w:rsidRPr="00D65AAA">
        <w:rPr>
          <w:rFonts w:ascii="Times New Roman" w:hAnsi="Times New Roman"/>
          <w:sz w:val="24"/>
          <w:szCs w:val="24"/>
        </w:rPr>
        <w:br/>
        <w:t>и 2 родительских собраниях (АППГ – 2).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 xml:space="preserve">По итогам 1 квартала 2025 года рост преступлений, совершенных несовершеннолетними на территории района, не допущен. </w:t>
      </w:r>
    </w:p>
    <w:p w:rsidR="00BC4688" w:rsidRPr="00D65AAA" w:rsidRDefault="00BC4688" w:rsidP="00BC46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С целью недопущения роста преступлений на территории района на 2 квартал 2025 года запланировано:</w:t>
      </w:r>
    </w:p>
    <w:p w:rsidR="00BC4688" w:rsidRPr="00D65AAA" w:rsidRDefault="00BC4688" w:rsidP="00BC468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5AAA">
        <w:rPr>
          <w:sz w:val="24"/>
          <w:szCs w:val="24"/>
        </w:rPr>
        <w:t>Проведение лекториев в местах массового пребывания несовершеннолетних (пришкольные площадки при образовательных организациях, детские оздоровительные лагеря) с целью правового информирования несовершеннолетних об ответственности за совершение правонарушений и преступлений.</w:t>
      </w:r>
    </w:p>
    <w:p w:rsidR="00BC4688" w:rsidRPr="00D65AAA" w:rsidRDefault="00BC4688" w:rsidP="00BC468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5AAA">
        <w:rPr>
          <w:sz w:val="24"/>
          <w:szCs w:val="24"/>
        </w:rPr>
        <w:t>Проведение в период летних каникул межведомственных рейдовых мероприятий в том числе с МБУ «Центр молодежных инициатив» по местам продажи алкогольной продукции с целью соблюдения требований Закона Республики Алтай от 13.01.2005 № 5-РЗ.</w:t>
      </w:r>
    </w:p>
    <w:p w:rsidR="00BC4688" w:rsidRPr="00D65AAA" w:rsidRDefault="00BC4688" w:rsidP="00BC468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5AAA">
        <w:rPr>
          <w:sz w:val="24"/>
          <w:szCs w:val="24"/>
        </w:rPr>
        <w:t>Обеспечить максимальное задействование несовершеннолетних, состоящих на профилактическом учете в досуговую деятельность, в том числе путем вовлечения в проекты, реализуемые «Движением первых», МБУ «Центр молодежных инициатив».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В связи с вышеизложенным, в соответствии с нормами Федерального закона от 24 июня 1999г. №120-ФЗ «Об основах системы профилактики безнадзорности и правонарушений несовершеннолетних», Постановления Республики Алтай от 27 июня 2014г. №186 «Об утверждении Типового положения о Комиссиях по делам несовершеннолетних и защите их прав городского округа и муниципальных районов в Республике Алтай»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65AAA">
        <w:rPr>
          <w:rFonts w:ascii="Times New Roman" w:hAnsi="Times New Roman"/>
          <w:b/>
          <w:sz w:val="24"/>
          <w:szCs w:val="24"/>
        </w:rPr>
        <w:lastRenderedPageBreak/>
        <w:t>ПОСТАНОВИЛА: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 xml:space="preserve">1. Информацию Отдела МВД России по </w:t>
      </w:r>
      <w:proofErr w:type="spellStart"/>
      <w:r w:rsidRPr="00D65AAA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65AAA">
        <w:rPr>
          <w:rFonts w:ascii="Times New Roman" w:hAnsi="Times New Roman"/>
          <w:sz w:val="24"/>
          <w:szCs w:val="24"/>
        </w:rPr>
        <w:t xml:space="preserve"> району о состоянии подростковой преступности за 1 квартал 2025г., анализ причин и условий преступлений, совершенных несовершеннолетними и в отношении них на территории Майминского района» принять к сведению. 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2.  Органам и учреждениям системы профилактики безнадзорности и правонарушений несовершеннолетних Майминского района: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 xml:space="preserve">2.1. в период летних каникул организовать вовлечение подростков, состоящих на ведомственном учете ОУУП и ПДН Отдела МВД России по </w:t>
      </w:r>
      <w:proofErr w:type="spellStart"/>
      <w:r w:rsidRPr="00D65AAA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65AAA">
        <w:rPr>
          <w:rFonts w:ascii="Times New Roman" w:hAnsi="Times New Roman"/>
          <w:sz w:val="24"/>
          <w:szCs w:val="24"/>
        </w:rPr>
        <w:t xml:space="preserve"> району, школ района, а также признанных находящимися в социально опасном положении, проживающих в семьях, находящихся в социально опасном положении, трудной жизненной ситуации, в социально-значимую деятельность, максимально организовать их досуг, занятость, с целью профилактики повторных противоправных деяний. Информацию предоставить в Комиссию.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Срок – 21.07.2025г.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2.2. ежемесячно размещать в СМИ информации о пропаганде законопослушного поведения несовершеннолетних</w:t>
      </w:r>
      <w:r w:rsidR="00D162B3">
        <w:rPr>
          <w:rFonts w:ascii="Times New Roman" w:hAnsi="Times New Roman"/>
          <w:sz w:val="24"/>
          <w:szCs w:val="24"/>
        </w:rPr>
        <w:t>, о безопасном поведении</w:t>
      </w:r>
      <w:r w:rsidRPr="00D65AAA">
        <w:rPr>
          <w:rFonts w:ascii="Times New Roman" w:hAnsi="Times New Roman"/>
          <w:sz w:val="24"/>
          <w:szCs w:val="24"/>
        </w:rPr>
        <w:t>.</w:t>
      </w:r>
    </w:p>
    <w:p w:rsidR="000B39FF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Срок – ежемесячно, для работы.</w:t>
      </w:r>
    </w:p>
    <w:p w:rsidR="004F270A" w:rsidRDefault="004F270A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при проведении индивидуальной профилактической работы с несовершеннолетними, родителями, информировать их, в том числе, с помощью информационных материалов (буклеты, листовки) </w:t>
      </w:r>
      <w:r w:rsidRPr="004F270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соблюдении прав детей, о </w:t>
      </w:r>
      <w:r w:rsidRPr="004F270A">
        <w:rPr>
          <w:rFonts w:ascii="Times New Roman" w:hAnsi="Times New Roman"/>
          <w:sz w:val="24"/>
          <w:szCs w:val="24"/>
        </w:rPr>
        <w:t>правилах безопасности на летних каникулах</w:t>
      </w:r>
      <w:r>
        <w:rPr>
          <w:rFonts w:ascii="Times New Roman" w:hAnsi="Times New Roman"/>
          <w:sz w:val="24"/>
          <w:szCs w:val="24"/>
        </w:rPr>
        <w:t>, о недопущении противоправного поведения и др.</w:t>
      </w:r>
    </w:p>
    <w:p w:rsidR="004F270A" w:rsidRPr="00D65AAA" w:rsidRDefault="004F270A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постоянно, для работы.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 xml:space="preserve">3. Отделу МВД России по </w:t>
      </w:r>
      <w:proofErr w:type="spellStart"/>
      <w:r w:rsidRPr="00D65AAA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65AAA">
        <w:rPr>
          <w:rFonts w:ascii="Times New Roman" w:hAnsi="Times New Roman"/>
          <w:sz w:val="24"/>
          <w:szCs w:val="24"/>
        </w:rPr>
        <w:t xml:space="preserve"> района: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3.1.  провести лектории для несовершеннолетних в местах их массового пребывания (пришкольные площадки при образовательных организациях, детские оздоровительные лагеря) с целью правового информирования несовершеннолетних об ответственности за совершение правонарушений и преступлений</w:t>
      </w:r>
      <w:r w:rsidR="00E60A85">
        <w:rPr>
          <w:rFonts w:ascii="Times New Roman" w:hAnsi="Times New Roman"/>
          <w:sz w:val="24"/>
          <w:szCs w:val="24"/>
        </w:rPr>
        <w:t xml:space="preserve">, </w:t>
      </w:r>
      <w:r w:rsidR="00582D49">
        <w:rPr>
          <w:rFonts w:ascii="Times New Roman" w:hAnsi="Times New Roman"/>
          <w:sz w:val="24"/>
          <w:szCs w:val="24"/>
        </w:rPr>
        <w:t>а также предупреждения причинения вреда жизни и здоровью детей</w:t>
      </w:r>
      <w:r w:rsidR="00FA12D9">
        <w:rPr>
          <w:rFonts w:ascii="Times New Roman" w:hAnsi="Times New Roman"/>
          <w:sz w:val="24"/>
          <w:szCs w:val="24"/>
        </w:rPr>
        <w:t xml:space="preserve"> в различных ситуациях</w:t>
      </w:r>
      <w:r w:rsidRPr="00D65AAA">
        <w:rPr>
          <w:rFonts w:ascii="Times New Roman" w:hAnsi="Times New Roman"/>
          <w:sz w:val="24"/>
          <w:szCs w:val="24"/>
        </w:rPr>
        <w:t>.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Срок – июнь – август 2025г.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4. Комиссии организовать проведение межведомственных рейдовых мероприятий в летний период 2025г., направленных на проверку исполнения Закона Республики Алтай от 13.01.2005г. №5-РЗ «О мерах по защите нравственности и здоровья детей в Республике Алтай», 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Алтай».</w:t>
      </w:r>
    </w:p>
    <w:p w:rsidR="000B39FF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Срок – июнь-август 2025г.</w:t>
      </w:r>
    </w:p>
    <w:p w:rsidR="00F4653F" w:rsidRDefault="00F4653F" w:rsidP="00F46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Рассмотреть на заседании Комиссии информацию МКОУ «</w:t>
      </w:r>
      <w:proofErr w:type="spellStart"/>
      <w:r>
        <w:rPr>
          <w:rFonts w:ascii="Times New Roman" w:hAnsi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 </w:t>
      </w:r>
      <w:proofErr w:type="spellStart"/>
      <w:r>
        <w:rPr>
          <w:rFonts w:ascii="Times New Roman" w:hAnsi="Times New Roman"/>
          <w:sz w:val="24"/>
          <w:szCs w:val="24"/>
        </w:rPr>
        <w:t>им.Н.А.Заборского</w:t>
      </w:r>
      <w:proofErr w:type="spellEnd"/>
      <w:r>
        <w:rPr>
          <w:rFonts w:ascii="Times New Roman" w:hAnsi="Times New Roman"/>
          <w:sz w:val="24"/>
          <w:szCs w:val="24"/>
        </w:rPr>
        <w:t>», МКОУ «</w:t>
      </w:r>
      <w:proofErr w:type="spellStart"/>
      <w:r>
        <w:rPr>
          <w:rFonts w:ascii="Times New Roman" w:hAnsi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№2», МКОУ «</w:t>
      </w:r>
      <w:proofErr w:type="spellStart"/>
      <w:r>
        <w:rPr>
          <w:rFonts w:ascii="Times New Roman" w:hAnsi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№3 </w:t>
      </w:r>
      <w:proofErr w:type="spellStart"/>
      <w:r>
        <w:rPr>
          <w:rFonts w:ascii="Times New Roman" w:hAnsi="Times New Roman"/>
          <w:sz w:val="24"/>
          <w:szCs w:val="24"/>
        </w:rPr>
        <w:t>им.В.Ф.Хохолкова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F4653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КОУ «Кызыл</w:t>
      </w:r>
      <w:r w:rsidRPr="00F465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Озекская</w:t>
      </w:r>
      <w:proofErr w:type="spellEnd"/>
      <w:r w:rsidRPr="00F46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4653F">
        <w:rPr>
          <w:rFonts w:ascii="Times New Roman" w:hAnsi="Times New Roman"/>
          <w:sz w:val="24"/>
          <w:szCs w:val="24"/>
        </w:rPr>
        <w:t>ОШ», М</w:t>
      </w:r>
      <w:r>
        <w:rPr>
          <w:rFonts w:ascii="Times New Roman" w:hAnsi="Times New Roman"/>
          <w:sz w:val="24"/>
          <w:szCs w:val="24"/>
        </w:rPr>
        <w:t>КОУ «</w:t>
      </w:r>
      <w:proofErr w:type="spellStart"/>
      <w:r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F46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4653F">
        <w:rPr>
          <w:rFonts w:ascii="Times New Roman" w:hAnsi="Times New Roman"/>
          <w:sz w:val="24"/>
          <w:szCs w:val="24"/>
        </w:rPr>
        <w:t>ОШ»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F4653F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 xml:space="preserve"> и проведении</w:t>
      </w:r>
      <w:r w:rsidRPr="00F4653F">
        <w:rPr>
          <w:rFonts w:ascii="Times New Roman" w:hAnsi="Times New Roman"/>
          <w:sz w:val="24"/>
          <w:szCs w:val="24"/>
        </w:rPr>
        <w:t xml:space="preserve"> работы по профилактике безнадзорности и правонарушений несовершеннолетних, </w:t>
      </w:r>
      <w:r>
        <w:rPr>
          <w:rFonts w:ascii="Times New Roman" w:hAnsi="Times New Roman"/>
          <w:sz w:val="24"/>
          <w:szCs w:val="24"/>
        </w:rPr>
        <w:t xml:space="preserve">предупреждению противоправного поведения детей, </w:t>
      </w:r>
      <w:r w:rsidRPr="00F4653F">
        <w:rPr>
          <w:rFonts w:ascii="Times New Roman" w:hAnsi="Times New Roman"/>
          <w:sz w:val="24"/>
          <w:szCs w:val="24"/>
        </w:rPr>
        <w:t xml:space="preserve">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организациях. </w:t>
      </w:r>
    </w:p>
    <w:p w:rsidR="00F4653F" w:rsidRPr="00D65AAA" w:rsidRDefault="00F4653F" w:rsidP="00F46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53F">
        <w:rPr>
          <w:rFonts w:ascii="Times New Roman" w:hAnsi="Times New Roman"/>
          <w:sz w:val="24"/>
          <w:szCs w:val="24"/>
        </w:rPr>
        <w:t xml:space="preserve">Срок – </w:t>
      </w:r>
      <w:r>
        <w:rPr>
          <w:rFonts w:ascii="Times New Roman" w:hAnsi="Times New Roman"/>
          <w:sz w:val="24"/>
          <w:szCs w:val="24"/>
        </w:rPr>
        <w:t>до 01.10.2025г.</w:t>
      </w: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39FF" w:rsidRPr="00D65AAA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AAA">
        <w:rPr>
          <w:rFonts w:ascii="Times New Roman" w:hAnsi="Times New Roman"/>
          <w:sz w:val="24"/>
          <w:szCs w:val="24"/>
        </w:rPr>
        <w:t>Комиссия голосовала: единогласно за.</w:t>
      </w:r>
    </w:p>
    <w:p w:rsidR="000B39FF" w:rsidRPr="000B39FF" w:rsidRDefault="000B39FF" w:rsidP="000B39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3E11" w:rsidRDefault="002B3E11" w:rsidP="00A63A0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p w:rsidR="00D86891" w:rsidRPr="00D86891" w:rsidRDefault="00D86891" w:rsidP="00D868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86891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ч. 2 ст. 50.2 </w:t>
      </w:r>
      <w:proofErr w:type="spellStart"/>
      <w:r w:rsidRPr="00D86891">
        <w:rPr>
          <w:rFonts w:ascii="Times New Roman" w:hAnsi="Times New Roman"/>
          <w:sz w:val="20"/>
          <w:szCs w:val="20"/>
          <w:shd w:val="clear" w:color="auto" w:fill="FFFFFF"/>
        </w:rPr>
        <w:t>ЗоАП</w:t>
      </w:r>
      <w:proofErr w:type="spellEnd"/>
      <w:r w:rsidRPr="00D86891">
        <w:rPr>
          <w:rFonts w:ascii="Times New Roman" w:hAnsi="Times New Roman"/>
          <w:sz w:val="20"/>
          <w:szCs w:val="20"/>
          <w:shd w:val="clear" w:color="auto" w:fill="FFFFFF"/>
        </w:rPr>
        <w:t xml:space="preserve"> РА Неисполнение постановлений и представлений комиссий по делам несовершеннолетних и защите их прав (введена Законом Республики Алтай от 04.04.2024 № 69-Р3): Неисполнение, исполнение не в полном объеме,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прав, образуемых в муниципальных районах и влечет предупреждение или наложение городском округе Республики Алтай, принятых в пределах их компетенции административного штрафа на граждан в размере пятисот рублей; на должностных лиц - от двух тысяч до трех тысяч рублей; на юридических лиц - от пяти тысяч до семи тысяч рублей.</w:t>
      </w:r>
    </w:p>
    <w:p w:rsidR="00834E9E" w:rsidRDefault="00834E9E" w:rsidP="002B3E11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9FF" w:rsidRDefault="000B39FF" w:rsidP="002B3E11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E11" w:rsidRDefault="002B3E11" w:rsidP="002B3E11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</w:t>
      </w:r>
      <w:r w:rsidR="00A63A03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0B39FF">
        <w:rPr>
          <w:rFonts w:ascii="Times New Roman" w:hAnsi="Times New Roman"/>
          <w:sz w:val="24"/>
          <w:szCs w:val="24"/>
        </w:rPr>
        <w:t>О.Ю.Абрамова</w:t>
      </w:r>
      <w:proofErr w:type="spellEnd"/>
    </w:p>
    <w:p w:rsidR="002B3E11" w:rsidRDefault="002B3E11" w:rsidP="002B3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2C1D"/>
    <w:multiLevelType w:val="hybridMultilevel"/>
    <w:tmpl w:val="7BB435BC"/>
    <w:lvl w:ilvl="0" w:tplc="B89A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46"/>
    <w:rsid w:val="000B39FF"/>
    <w:rsid w:val="00161918"/>
    <w:rsid w:val="00185593"/>
    <w:rsid w:val="001B5946"/>
    <w:rsid w:val="001E440E"/>
    <w:rsid w:val="00250E34"/>
    <w:rsid w:val="002B3E11"/>
    <w:rsid w:val="003A2238"/>
    <w:rsid w:val="003B1D92"/>
    <w:rsid w:val="004119BF"/>
    <w:rsid w:val="004F270A"/>
    <w:rsid w:val="00503161"/>
    <w:rsid w:val="005650A5"/>
    <w:rsid w:val="00570746"/>
    <w:rsid w:val="00574006"/>
    <w:rsid w:val="00582D49"/>
    <w:rsid w:val="005A0394"/>
    <w:rsid w:val="005A3B4D"/>
    <w:rsid w:val="00650B65"/>
    <w:rsid w:val="006D5820"/>
    <w:rsid w:val="007D4D44"/>
    <w:rsid w:val="00834E9E"/>
    <w:rsid w:val="00853421"/>
    <w:rsid w:val="00874480"/>
    <w:rsid w:val="008D02A4"/>
    <w:rsid w:val="008E3B93"/>
    <w:rsid w:val="009A6E1F"/>
    <w:rsid w:val="00A63A03"/>
    <w:rsid w:val="00A6784B"/>
    <w:rsid w:val="00AD1514"/>
    <w:rsid w:val="00B74278"/>
    <w:rsid w:val="00B7444D"/>
    <w:rsid w:val="00BC4688"/>
    <w:rsid w:val="00C06727"/>
    <w:rsid w:val="00C276A7"/>
    <w:rsid w:val="00C92643"/>
    <w:rsid w:val="00CB5E6D"/>
    <w:rsid w:val="00CF0D31"/>
    <w:rsid w:val="00D162B3"/>
    <w:rsid w:val="00D26D8B"/>
    <w:rsid w:val="00D65AAA"/>
    <w:rsid w:val="00D7342B"/>
    <w:rsid w:val="00D86891"/>
    <w:rsid w:val="00DC43D3"/>
    <w:rsid w:val="00E60A85"/>
    <w:rsid w:val="00F4653F"/>
    <w:rsid w:val="00F5023C"/>
    <w:rsid w:val="00FA12D9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0303"/>
  <w15:docId w15:val="{568B80BE-8192-4148-9D06-30C510EC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B3E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B3E1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CF0D31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F0D31"/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7"/>
    <w:uiPriority w:val="34"/>
    <w:locked/>
    <w:rsid w:val="003A2238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3A2238"/>
    <w:pPr>
      <w:ind w:left="720"/>
      <w:contextualSpacing/>
    </w:pPr>
    <w:rPr>
      <w:rFonts w:ascii="Times New Roman" w:eastAsiaTheme="minorEastAsia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83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47</cp:revision>
  <cp:lastPrinted>2025-05-30T01:23:00Z</cp:lastPrinted>
  <dcterms:created xsi:type="dcterms:W3CDTF">2025-05-16T04:50:00Z</dcterms:created>
  <dcterms:modified xsi:type="dcterms:W3CDTF">2025-07-14T05:46:00Z</dcterms:modified>
</cp:coreProperties>
</file>